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2FE81" w14:textId="0E3A5DB8" w:rsidR="00DA54C8" w:rsidRPr="00F917FD" w:rsidRDefault="004D120C" w:rsidP="004D120C">
      <w:pPr>
        <w:tabs>
          <w:tab w:val="left" w:pos="810"/>
        </w:tabs>
        <w:spacing w:line="273" w:lineRule="exact"/>
        <w:outlineLvl w:val="1"/>
        <w:rPr>
          <w:rFonts w:eastAsia="Times New Roman"/>
          <w:b/>
          <w:color w:val="000000"/>
        </w:rPr>
      </w:pPr>
      <w:r>
        <w:rPr>
          <w:noProof/>
        </w:rPr>
        <w:drawing>
          <wp:inline distT="0" distB="0" distL="0" distR="0" wp14:anchorId="2ACA579D" wp14:editId="702A268B">
            <wp:extent cx="1265555" cy="12655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00DA54C8" w:rsidRPr="00F917FD">
        <w:rPr>
          <w:rFonts w:eastAsia="Times New Roman"/>
          <w:b/>
          <w:color w:val="000000"/>
        </w:rPr>
        <w:t>LWVNM Harassment Training</w:t>
      </w:r>
    </w:p>
    <w:p w14:paraId="411A8C9B" w14:textId="77777777" w:rsidR="00DA54C8" w:rsidRPr="00F917FD" w:rsidRDefault="00DA54C8" w:rsidP="00DA54C8">
      <w:pPr>
        <w:tabs>
          <w:tab w:val="left" w:pos="810"/>
        </w:tabs>
        <w:spacing w:line="273" w:lineRule="exact"/>
        <w:outlineLvl w:val="1"/>
        <w:rPr>
          <w:rFonts w:eastAsia="Times New Roman"/>
          <w:b/>
          <w:color w:val="000000"/>
        </w:rPr>
      </w:pPr>
    </w:p>
    <w:p w14:paraId="3290E5F5" w14:textId="77777777" w:rsidR="00D710FB" w:rsidRPr="00D710FB" w:rsidRDefault="00D710FB" w:rsidP="00D710FB">
      <w:pPr>
        <w:rPr>
          <w:b/>
        </w:rPr>
      </w:pPr>
      <w:r w:rsidRPr="00D710FB">
        <w:rPr>
          <w:b/>
        </w:rPr>
        <w:t>LWVNM Policy on Harassment, Adopted March 9, 2019</w:t>
      </w:r>
    </w:p>
    <w:p w14:paraId="7BD2C510" w14:textId="77777777" w:rsidR="00D710FB" w:rsidRPr="00D710FB" w:rsidRDefault="00D710FB" w:rsidP="00D710FB"/>
    <w:p w14:paraId="5FDEE794" w14:textId="77777777" w:rsidR="00D710FB" w:rsidRPr="000D2862" w:rsidRDefault="00D710FB" w:rsidP="00D710FB">
      <w:pPr>
        <w:rPr>
          <w:b/>
          <w:u w:val="single"/>
        </w:rPr>
      </w:pPr>
      <w:r w:rsidRPr="00D710FB">
        <w:rPr>
          <w:b/>
        </w:rPr>
        <w:t>The League of Women Voters of New Mexico offers a productive climate, free of harassment, discrimination, and intimidation where everyone is treated with dignity and respect.  Harassment includes racial or ethnic slurs and other verbal, visual, or physical abuse relating to a person’s race, age religion, color, national origin, ancestry, sex, physical or mental handicap or medical condition. The League is committed to calling out behavior that creates an intimidating, hostile, or offensive environment.</w:t>
      </w:r>
    </w:p>
    <w:p w14:paraId="056700D8" w14:textId="77777777" w:rsidR="00F321C4" w:rsidRPr="00F321C4" w:rsidRDefault="00F321C4" w:rsidP="00F321C4">
      <w:pPr>
        <w:jc w:val="center"/>
      </w:pPr>
      <w:r w:rsidRPr="00F321C4">
        <w:t>***************</w:t>
      </w:r>
    </w:p>
    <w:p w14:paraId="5B981D68" w14:textId="77777777" w:rsidR="000D2862" w:rsidRDefault="000D2862" w:rsidP="000D2862">
      <w:pPr>
        <w:tabs>
          <w:tab w:val="left" w:pos="810"/>
        </w:tabs>
        <w:outlineLvl w:val="1"/>
      </w:pPr>
      <w:r>
        <w:rPr>
          <w:rFonts w:eastAsia="Times New Roman"/>
          <w:color w:val="000000"/>
        </w:rPr>
        <w:t xml:space="preserve">The League’s </w:t>
      </w:r>
      <w:r w:rsidR="00A21D7A">
        <w:rPr>
          <w:rFonts w:eastAsia="Times New Roman"/>
          <w:color w:val="000000"/>
        </w:rPr>
        <w:t xml:space="preserve">core values are </w:t>
      </w:r>
      <w:r w:rsidR="00DA54C8" w:rsidRPr="00F917FD">
        <w:rPr>
          <w:rFonts w:eastAsia="Times New Roman"/>
          <w:color w:val="000000"/>
        </w:rPr>
        <w:t xml:space="preserve">justice, </w:t>
      </w:r>
      <w:r w:rsidR="00A21D7A">
        <w:rPr>
          <w:rFonts w:eastAsia="Times New Roman"/>
          <w:color w:val="000000"/>
        </w:rPr>
        <w:t xml:space="preserve">respect, fairness, and human </w:t>
      </w:r>
      <w:r w:rsidR="00DA54C8" w:rsidRPr="00F917FD">
        <w:rPr>
          <w:rFonts w:eastAsia="Times New Roman"/>
          <w:color w:val="000000"/>
        </w:rPr>
        <w:t>dignity</w:t>
      </w:r>
      <w:r w:rsidR="00A21D7A">
        <w:rPr>
          <w:rFonts w:eastAsia="Times New Roman"/>
          <w:color w:val="000000"/>
        </w:rPr>
        <w:t xml:space="preserve">.  We work </w:t>
      </w:r>
      <w:r w:rsidR="00DA54C8" w:rsidRPr="00F917FD">
        <w:t>to improve the quality of</w:t>
      </w:r>
      <w:r>
        <w:t xml:space="preserve"> life. </w:t>
      </w:r>
      <w:r w:rsidR="00DA54C8" w:rsidRPr="00F917FD">
        <w:t>W</w:t>
      </w:r>
      <w:r w:rsidR="00A21D7A">
        <w:t xml:space="preserve">e are committed to serving people </w:t>
      </w:r>
      <w:r w:rsidR="00DA54C8" w:rsidRPr="00F917FD">
        <w:t xml:space="preserve">regardless </w:t>
      </w:r>
      <w:r w:rsidR="00A21D7A">
        <w:t xml:space="preserve">of </w:t>
      </w:r>
      <w:r w:rsidR="00DA54C8" w:rsidRPr="00F917FD">
        <w:t>socioeconomic status, race, nationality</w:t>
      </w:r>
      <w:r w:rsidR="00331CAA">
        <w:t>,</w:t>
      </w:r>
      <w:r w:rsidR="00DA54C8" w:rsidRPr="00F917FD">
        <w:t xml:space="preserve"> or country of origin, incarceration, gender expression, sexuality, ethnicity, disability</w:t>
      </w:r>
      <w:r w:rsidR="00A21D7A">
        <w:t xml:space="preserve">, </w:t>
      </w:r>
      <w:r w:rsidR="00DA54C8" w:rsidRPr="00F917FD">
        <w:t>or religion.</w:t>
      </w:r>
      <w:r>
        <w:t xml:space="preserve"> </w:t>
      </w:r>
      <w:r w:rsidR="00A21D7A">
        <w:t xml:space="preserve">We </w:t>
      </w:r>
      <w:r>
        <w:t>are</w:t>
      </w:r>
      <w:r w:rsidR="00DA54C8" w:rsidRPr="00F917FD">
        <w:t xml:space="preserve"> accountable to our communities</w:t>
      </w:r>
      <w:r>
        <w:t xml:space="preserve"> and must</w:t>
      </w:r>
      <w:r w:rsidR="00AB3844">
        <w:t xml:space="preserve"> </w:t>
      </w:r>
      <w:r w:rsidR="00DA54C8" w:rsidRPr="00F917FD">
        <w:t xml:space="preserve">stay true to </w:t>
      </w:r>
      <w:r w:rsidR="00AB3844">
        <w:t xml:space="preserve">our </w:t>
      </w:r>
      <w:r w:rsidR="00DA54C8" w:rsidRPr="00F917FD">
        <w:t>core values</w:t>
      </w:r>
      <w:r>
        <w:t xml:space="preserve">.  </w:t>
      </w:r>
    </w:p>
    <w:p w14:paraId="75AD0ECC" w14:textId="77777777" w:rsidR="000D2862" w:rsidRDefault="000D2862" w:rsidP="000D2862">
      <w:pPr>
        <w:tabs>
          <w:tab w:val="left" w:pos="810"/>
        </w:tabs>
        <w:outlineLvl w:val="1"/>
      </w:pPr>
    </w:p>
    <w:p w14:paraId="0B1D9728" w14:textId="77777777" w:rsidR="00D96629" w:rsidRPr="00F321C4" w:rsidRDefault="000D2862" w:rsidP="000D2862">
      <w:pPr>
        <w:tabs>
          <w:tab w:val="left" w:pos="810"/>
        </w:tabs>
        <w:outlineLvl w:val="1"/>
      </w:pPr>
      <w:r>
        <w:t>Therefore</w:t>
      </w:r>
      <w:r w:rsidR="00AB3844">
        <w:t xml:space="preserve">, </w:t>
      </w:r>
      <w:r>
        <w:t>League directors must</w:t>
      </w:r>
      <w:r w:rsidR="00AB3844">
        <w:t xml:space="preserve"> commit to beh</w:t>
      </w:r>
      <w:r w:rsidR="00DA54C8" w:rsidRPr="00F917FD">
        <w:rPr>
          <w:rFonts w:eastAsia="Cambria"/>
        </w:rPr>
        <w:t xml:space="preserve">avior that </w:t>
      </w:r>
      <w:r w:rsidR="00AB3844">
        <w:rPr>
          <w:rFonts w:eastAsia="Cambria"/>
        </w:rPr>
        <w:t>recognizes dignity</w:t>
      </w:r>
      <w:r>
        <w:rPr>
          <w:rFonts w:eastAsia="Cambria"/>
        </w:rPr>
        <w:t xml:space="preserve">. </w:t>
      </w:r>
      <w:r w:rsidR="00F321C4">
        <w:rPr>
          <w:rFonts w:eastAsia="Cambria"/>
        </w:rPr>
        <w:t xml:space="preserve">The League will </w:t>
      </w:r>
      <w:r w:rsidR="00AB3844">
        <w:rPr>
          <w:rFonts w:eastAsia="Cambria"/>
        </w:rPr>
        <w:t xml:space="preserve">not </w:t>
      </w:r>
      <w:r w:rsidR="00F321C4">
        <w:rPr>
          <w:rFonts w:eastAsia="Cambria"/>
        </w:rPr>
        <w:t xml:space="preserve">tolerate </w:t>
      </w:r>
      <w:r w:rsidR="00AB3844">
        <w:rPr>
          <w:rFonts w:eastAsia="Cambria"/>
        </w:rPr>
        <w:t>s</w:t>
      </w:r>
      <w:r w:rsidR="00DA54C8" w:rsidRPr="00F917FD">
        <w:t>exual</w:t>
      </w:r>
      <w:r w:rsidR="00F321C4">
        <w:t xml:space="preserve"> harassment*</w:t>
      </w:r>
      <w:r w:rsidR="00DA54C8" w:rsidRPr="00F917FD">
        <w:t xml:space="preserve"> or other unlawful or unwelcome discriminatory behavior</w:t>
      </w:r>
      <w:r w:rsidR="00F917FD">
        <w:t xml:space="preserve">.  </w:t>
      </w:r>
      <w:r w:rsidR="00F321C4" w:rsidRPr="00F321C4">
        <w:t>A director may not harass, intimidate, or bully other members or public employees, disclose confidential information, post embarrassing photos or disparaging comments about members or public employees.</w:t>
      </w:r>
    </w:p>
    <w:p w14:paraId="093C9481" w14:textId="77777777" w:rsidR="00F321C4" w:rsidRPr="00F321C4" w:rsidRDefault="00F321C4" w:rsidP="000D2862">
      <w:pPr>
        <w:contextualSpacing/>
      </w:pPr>
    </w:p>
    <w:p w14:paraId="7419CA77" w14:textId="241F6391" w:rsidR="00DA54C8" w:rsidRPr="00F917FD" w:rsidRDefault="00DA54C8" w:rsidP="000D2862">
      <w:pPr>
        <w:contextualSpacing/>
        <w:rPr>
          <w:rFonts w:eastAsia="PMingLiU"/>
        </w:rPr>
      </w:pPr>
      <w:r w:rsidRPr="00F917FD">
        <w:t xml:space="preserve">Conduct disruptive to the functioning of </w:t>
      </w:r>
      <w:r w:rsidR="00AB3844">
        <w:t>the League includes i</w:t>
      </w:r>
      <w:r w:rsidRPr="00F917FD">
        <w:t>mproper sol</w:t>
      </w:r>
      <w:r w:rsidR="00AB3844">
        <w:t>icitation or interaction</w:t>
      </w:r>
      <w:r w:rsidR="00616C42">
        <w:t>s</w:t>
      </w:r>
      <w:r w:rsidR="00AB3844">
        <w:t xml:space="preserve"> </w:t>
      </w:r>
      <w:r w:rsidR="00616C42">
        <w:t xml:space="preserve">disrespectful of </w:t>
      </w:r>
      <w:r w:rsidRPr="00F917FD">
        <w:t>others</w:t>
      </w:r>
      <w:r w:rsidR="00AB3844">
        <w:t>. We are commi</w:t>
      </w:r>
      <w:r w:rsidRPr="00F917FD">
        <w:rPr>
          <w:rFonts w:eastAsia="PMingLiU"/>
        </w:rPr>
        <w:t>tted to providing a</w:t>
      </w:r>
      <w:r w:rsidR="00AB3844">
        <w:rPr>
          <w:rFonts w:eastAsia="PMingLiU"/>
        </w:rPr>
        <w:t>n</w:t>
      </w:r>
      <w:r w:rsidRPr="00F917FD">
        <w:rPr>
          <w:rFonts w:eastAsia="PMingLiU"/>
        </w:rPr>
        <w:t xml:space="preserve"> environment that is free of discrimination and harassment. Actions, words, jokes, or comments based on an individual's sex, sexual orientation, gender identity, race, ethnicity, age, religion, or any other legally protected characteristic will not be tolerated. In addition, actions, words, jokes, or comments based on an individual's appearance or any other personal characteristic not legally protected will also not be tolerated.  </w:t>
      </w:r>
    </w:p>
    <w:p w14:paraId="1C791A83" w14:textId="77777777" w:rsidR="00DA54C8" w:rsidRPr="00F917FD" w:rsidRDefault="00DA54C8" w:rsidP="000D2862">
      <w:pPr>
        <w:rPr>
          <w:rFonts w:eastAsia="PMingLiU"/>
        </w:rPr>
      </w:pPr>
    </w:p>
    <w:p w14:paraId="6CFAE0FD" w14:textId="7F51948C" w:rsidR="00DA54C8" w:rsidRPr="000D2862" w:rsidRDefault="00DA54C8" w:rsidP="002A5F43">
      <w:r w:rsidRPr="00F917FD">
        <w:rPr>
          <w:rFonts w:eastAsia="PMingLiU"/>
        </w:rPr>
        <w:t xml:space="preserve">Any </w:t>
      </w:r>
      <w:r w:rsidR="00616C42">
        <w:rPr>
          <w:rFonts w:eastAsia="PMingLiU"/>
        </w:rPr>
        <w:t xml:space="preserve">director </w:t>
      </w:r>
      <w:r w:rsidRPr="00F917FD">
        <w:rPr>
          <w:rFonts w:eastAsia="PMingLiU"/>
        </w:rPr>
        <w:t xml:space="preserve">who becomes aware of possible sexual or other unlawful harassment should </w:t>
      </w:r>
      <w:r w:rsidR="00616C42">
        <w:rPr>
          <w:rFonts w:eastAsia="PMingLiU"/>
        </w:rPr>
        <w:t xml:space="preserve">report </w:t>
      </w:r>
      <w:r w:rsidRPr="00F917FD">
        <w:rPr>
          <w:rFonts w:eastAsia="PMingLiU"/>
        </w:rPr>
        <w:t>the behavior</w:t>
      </w:r>
      <w:r w:rsidR="00541165">
        <w:rPr>
          <w:rFonts w:eastAsia="PMingLiU"/>
        </w:rPr>
        <w:t xml:space="preserve"> to</w:t>
      </w:r>
      <w:r w:rsidRPr="00F917FD">
        <w:rPr>
          <w:rFonts w:eastAsia="PMingLiU"/>
        </w:rPr>
        <w:t xml:space="preserve"> the Board President</w:t>
      </w:r>
      <w:r w:rsidR="00FF3C78">
        <w:rPr>
          <w:rFonts w:eastAsia="PMingLiU"/>
        </w:rPr>
        <w:t xml:space="preserve">, </w:t>
      </w:r>
      <w:r w:rsidR="00541165">
        <w:rPr>
          <w:rFonts w:eastAsia="PMingLiU"/>
        </w:rPr>
        <w:t>who</w:t>
      </w:r>
      <w:r w:rsidRPr="00F917FD">
        <w:rPr>
          <w:rFonts w:eastAsia="PMingLiU"/>
        </w:rPr>
        <w:t xml:space="preserve"> will conduct a prompt investigation that will be kept as confidential as possible. </w:t>
      </w:r>
      <w:r w:rsidR="00D96629" w:rsidRPr="00F917FD">
        <w:rPr>
          <w:rFonts w:eastAsia="PMingLiU"/>
        </w:rPr>
        <w:t xml:space="preserve"> I</w:t>
      </w:r>
      <w:r w:rsidR="00D96629">
        <w:rPr>
          <w:rFonts w:eastAsia="PMingLiU"/>
        </w:rPr>
        <w:t xml:space="preserve">ndividuals </w:t>
      </w:r>
      <w:r w:rsidR="00D96629" w:rsidRPr="00F917FD">
        <w:rPr>
          <w:rFonts w:eastAsia="PMingLiU"/>
        </w:rPr>
        <w:t xml:space="preserve">may raise concerns and make reports without fear of reprisal. </w:t>
      </w:r>
      <w:r w:rsidRPr="007B44EE">
        <w:rPr>
          <w:rFonts w:eastAsia="PMingLiU"/>
        </w:rPr>
        <w:t xml:space="preserve">The Board will act in the best interest of the </w:t>
      </w:r>
      <w:r w:rsidR="002A5F43" w:rsidRPr="007B44EE">
        <w:rPr>
          <w:rFonts w:eastAsia="PMingLiU"/>
        </w:rPr>
        <w:t>League</w:t>
      </w:r>
      <w:r w:rsidR="00092CCA" w:rsidRPr="007B44EE">
        <w:rPr>
          <w:rFonts w:eastAsia="PMingLiU"/>
        </w:rPr>
        <w:t xml:space="preserve"> </w:t>
      </w:r>
      <w:r w:rsidRPr="007B44EE">
        <w:rPr>
          <w:rFonts w:eastAsia="PMingLiU"/>
        </w:rPr>
        <w:t>to</w:t>
      </w:r>
      <w:r w:rsidRPr="00541165">
        <w:rPr>
          <w:rFonts w:eastAsia="PMingLiU"/>
          <w:i/>
        </w:rPr>
        <w:t xml:space="preserve"> </w:t>
      </w:r>
      <w:r w:rsidRPr="000D2862">
        <w:rPr>
          <w:rFonts w:eastAsia="PMingLiU"/>
        </w:rPr>
        <w:t>address the complaint</w:t>
      </w:r>
      <w:r w:rsidR="002A5F43" w:rsidRPr="000D2862">
        <w:rPr>
          <w:rFonts w:eastAsia="PMingLiU"/>
        </w:rPr>
        <w:t xml:space="preserve"> and may take disciplinary action up to and including termination from service as a director or officer.</w:t>
      </w:r>
    </w:p>
    <w:p w14:paraId="6F963C19" w14:textId="77777777" w:rsidR="00F321C4" w:rsidRPr="00BD64BB" w:rsidRDefault="00F321C4" w:rsidP="00F321C4">
      <w:pPr>
        <w:spacing w:after="200" w:line="276" w:lineRule="auto"/>
        <w:ind w:left="720" w:hanging="360"/>
        <w:contextualSpacing/>
        <w:rPr>
          <w:color w:val="000000" w:themeColor="text1"/>
        </w:rPr>
      </w:pPr>
    </w:p>
    <w:p w14:paraId="718C8463" w14:textId="77777777" w:rsidR="00F321C4" w:rsidRPr="00BD64BB" w:rsidRDefault="00F321C4" w:rsidP="00F321C4">
      <w:pPr>
        <w:rPr>
          <w:rFonts w:eastAsia="PMingLiU"/>
          <w:color w:val="000000" w:themeColor="text1"/>
        </w:rPr>
      </w:pPr>
      <w:r w:rsidRPr="00BD64BB">
        <w:rPr>
          <w:rFonts w:eastAsia="PMingLiU"/>
          <w:color w:val="000000" w:themeColor="text1"/>
        </w:rPr>
        <w:t>LWVNM will provide sexual harassment training annually.</w:t>
      </w:r>
    </w:p>
    <w:p w14:paraId="36BFCD2A" w14:textId="77777777" w:rsidR="00F321C4" w:rsidRPr="000D2862" w:rsidRDefault="000D2862" w:rsidP="000D2862">
      <w:pPr>
        <w:jc w:val="center"/>
        <w:rPr>
          <w:rFonts w:eastAsia="PMingLiU"/>
        </w:rPr>
      </w:pPr>
      <w:r>
        <w:rPr>
          <w:rFonts w:eastAsia="PMingLiU"/>
        </w:rPr>
        <w:t>*****</w:t>
      </w:r>
    </w:p>
    <w:p w14:paraId="772EA031" w14:textId="77777777" w:rsidR="00F321C4" w:rsidRPr="000D2862" w:rsidRDefault="00F321C4" w:rsidP="00F321C4">
      <w:pPr>
        <w:rPr>
          <w:sz w:val="20"/>
          <w:szCs w:val="20"/>
          <w:u w:val="single"/>
        </w:rPr>
      </w:pPr>
      <w:r w:rsidRPr="000D2862">
        <w:rPr>
          <w:sz w:val="20"/>
          <w:szCs w:val="20"/>
          <w:u w:val="single"/>
        </w:rPr>
        <w:t xml:space="preserve">Sexual Harassment Definition  </w:t>
      </w:r>
    </w:p>
    <w:p w14:paraId="52C47322" w14:textId="77777777" w:rsidR="00F321C4" w:rsidRPr="00D710FB" w:rsidRDefault="00F321C4" w:rsidP="00F321C4">
      <w:pPr>
        <w:rPr>
          <w:sz w:val="20"/>
          <w:szCs w:val="20"/>
          <w:u w:val="single"/>
        </w:rPr>
      </w:pPr>
    </w:p>
    <w:p w14:paraId="1C15A65F" w14:textId="77777777" w:rsidR="004D120C" w:rsidRDefault="00F321C4" w:rsidP="00DA54C8">
      <w:pPr>
        <w:rPr>
          <w:rFonts w:eastAsia="PMingLiU"/>
          <w:sz w:val="20"/>
          <w:szCs w:val="20"/>
        </w:rPr>
      </w:pPr>
      <w:r w:rsidRPr="000D2862">
        <w:rPr>
          <w:rFonts w:eastAsia="PMingLiU"/>
          <w:sz w:val="20"/>
          <w:szCs w:val="20"/>
        </w:rPr>
        <w:t>Sexual harassment is any unwanted behavior of a sexual nature. Sexual harassment includes unwelcome sexual advances and other verbal or physical conduct of a sexual nature that interferes with an individual’s work or creates an intimidating, hostile, or offensive environment.</w:t>
      </w:r>
      <w:r w:rsidR="000D2862">
        <w:rPr>
          <w:rFonts w:eastAsia="PMingLiU"/>
          <w:sz w:val="20"/>
          <w:szCs w:val="20"/>
        </w:rPr>
        <w:t xml:space="preserve"> </w:t>
      </w:r>
      <w:r w:rsidR="000D2862">
        <w:rPr>
          <w:rFonts w:eastAsia="PMingLiU"/>
          <w:sz w:val="20"/>
          <w:szCs w:val="20"/>
        </w:rPr>
        <w:tab/>
      </w:r>
      <w:r w:rsidR="000D2862">
        <w:rPr>
          <w:rFonts w:eastAsia="PMingLiU"/>
          <w:sz w:val="20"/>
          <w:szCs w:val="20"/>
        </w:rPr>
        <w:tab/>
      </w:r>
      <w:r w:rsidR="000D2862">
        <w:rPr>
          <w:rFonts w:eastAsia="PMingLiU"/>
          <w:sz w:val="20"/>
          <w:szCs w:val="20"/>
        </w:rPr>
        <w:tab/>
      </w:r>
      <w:r w:rsidR="000D2862">
        <w:rPr>
          <w:rFonts w:eastAsia="PMingLiU"/>
          <w:sz w:val="20"/>
          <w:szCs w:val="20"/>
        </w:rPr>
        <w:tab/>
      </w:r>
      <w:r w:rsidR="000D2862">
        <w:rPr>
          <w:rFonts w:eastAsia="PMingLiU"/>
          <w:sz w:val="20"/>
          <w:szCs w:val="20"/>
        </w:rPr>
        <w:tab/>
      </w:r>
      <w:r w:rsidR="000D2862">
        <w:rPr>
          <w:rFonts w:eastAsia="PMingLiU"/>
          <w:sz w:val="20"/>
          <w:szCs w:val="20"/>
        </w:rPr>
        <w:tab/>
      </w:r>
    </w:p>
    <w:p w14:paraId="59F6B70F" w14:textId="77777777" w:rsidR="004D120C" w:rsidRDefault="004D120C" w:rsidP="00DA54C8">
      <w:pPr>
        <w:rPr>
          <w:rFonts w:eastAsia="PMingLiU"/>
          <w:sz w:val="20"/>
          <w:szCs w:val="20"/>
        </w:rPr>
      </w:pPr>
    </w:p>
    <w:p w14:paraId="7A6E58E2" w14:textId="059C585E" w:rsidR="00BD64BB" w:rsidRPr="00BD64BB" w:rsidRDefault="000D2862" w:rsidP="00DA54C8">
      <w:pPr>
        <w:rPr>
          <w:rFonts w:eastAsia="PMingLiU"/>
          <w:sz w:val="20"/>
          <w:szCs w:val="20"/>
        </w:rPr>
      </w:pPr>
      <w:bookmarkStart w:id="0" w:name="_GoBack"/>
      <w:bookmarkEnd w:id="0"/>
      <w:r>
        <w:rPr>
          <w:rFonts w:eastAsia="PMingLiU"/>
          <w:sz w:val="20"/>
          <w:szCs w:val="20"/>
        </w:rPr>
        <w:t>Machen, 1/15/20</w:t>
      </w:r>
    </w:p>
    <w:sectPr w:rsidR="00BD64BB" w:rsidRPr="00BD64B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6D38E" w14:textId="77777777" w:rsidR="006E2E36" w:rsidRDefault="006E2E36" w:rsidP="004D120C">
      <w:r>
        <w:separator/>
      </w:r>
    </w:p>
  </w:endnote>
  <w:endnote w:type="continuationSeparator" w:id="0">
    <w:p w14:paraId="0C401E21" w14:textId="77777777" w:rsidR="006E2E36" w:rsidRDefault="006E2E36" w:rsidP="004D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88193" w14:textId="77777777" w:rsidR="006E2E36" w:rsidRDefault="006E2E36" w:rsidP="004D120C">
      <w:r>
        <w:separator/>
      </w:r>
    </w:p>
  </w:footnote>
  <w:footnote w:type="continuationSeparator" w:id="0">
    <w:p w14:paraId="50C883C0" w14:textId="77777777" w:rsidR="006E2E36" w:rsidRDefault="006E2E36" w:rsidP="004D1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3828" w14:textId="77777777" w:rsidR="004D120C" w:rsidRDefault="004D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7E29"/>
    <w:multiLevelType w:val="hybridMultilevel"/>
    <w:tmpl w:val="7C48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6994FA8"/>
    <w:multiLevelType w:val="hybridMultilevel"/>
    <w:tmpl w:val="541C1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8"/>
    <w:rsid w:val="0000702A"/>
    <w:rsid w:val="00092CCA"/>
    <w:rsid w:val="000D2862"/>
    <w:rsid w:val="002A5F43"/>
    <w:rsid w:val="00331CAA"/>
    <w:rsid w:val="003477DC"/>
    <w:rsid w:val="003831BB"/>
    <w:rsid w:val="004D120C"/>
    <w:rsid w:val="00541165"/>
    <w:rsid w:val="00616C42"/>
    <w:rsid w:val="006E2E36"/>
    <w:rsid w:val="007B44EE"/>
    <w:rsid w:val="00906985"/>
    <w:rsid w:val="00A21D7A"/>
    <w:rsid w:val="00A87393"/>
    <w:rsid w:val="00AB3844"/>
    <w:rsid w:val="00BD64BB"/>
    <w:rsid w:val="00C334B2"/>
    <w:rsid w:val="00D13070"/>
    <w:rsid w:val="00D710FB"/>
    <w:rsid w:val="00D96629"/>
    <w:rsid w:val="00DA54C8"/>
    <w:rsid w:val="00F321C4"/>
    <w:rsid w:val="00F917FD"/>
    <w:rsid w:val="00FF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C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C8"/>
    <w:pPr>
      <w:ind w:left="720"/>
    </w:pPr>
  </w:style>
  <w:style w:type="paragraph" w:styleId="BalloonText">
    <w:name w:val="Balloon Text"/>
    <w:basedOn w:val="Normal"/>
    <w:link w:val="BalloonTextChar"/>
    <w:uiPriority w:val="99"/>
    <w:semiHidden/>
    <w:unhideWhenUsed/>
    <w:rsid w:val="004D120C"/>
    <w:rPr>
      <w:rFonts w:ascii="Tahoma" w:hAnsi="Tahoma" w:cs="Tahoma"/>
      <w:sz w:val="16"/>
      <w:szCs w:val="16"/>
    </w:rPr>
  </w:style>
  <w:style w:type="character" w:customStyle="1" w:styleId="BalloonTextChar">
    <w:name w:val="Balloon Text Char"/>
    <w:basedOn w:val="DefaultParagraphFont"/>
    <w:link w:val="BalloonText"/>
    <w:uiPriority w:val="99"/>
    <w:semiHidden/>
    <w:rsid w:val="004D120C"/>
    <w:rPr>
      <w:rFonts w:ascii="Tahoma" w:eastAsia="Calibri" w:hAnsi="Tahoma" w:cs="Tahoma"/>
      <w:sz w:val="16"/>
      <w:szCs w:val="16"/>
    </w:rPr>
  </w:style>
  <w:style w:type="paragraph" w:styleId="Header">
    <w:name w:val="header"/>
    <w:basedOn w:val="Normal"/>
    <w:link w:val="HeaderChar"/>
    <w:uiPriority w:val="99"/>
    <w:unhideWhenUsed/>
    <w:rsid w:val="004D120C"/>
    <w:pPr>
      <w:tabs>
        <w:tab w:val="center" w:pos="4680"/>
        <w:tab w:val="right" w:pos="9360"/>
      </w:tabs>
    </w:pPr>
  </w:style>
  <w:style w:type="character" w:customStyle="1" w:styleId="HeaderChar">
    <w:name w:val="Header Char"/>
    <w:basedOn w:val="DefaultParagraphFont"/>
    <w:link w:val="Header"/>
    <w:uiPriority w:val="99"/>
    <w:rsid w:val="004D120C"/>
    <w:rPr>
      <w:rFonts w:ascii="Times New Roman" w:eastAsia="Calibri" w:hAnsi="Times New Roman" w:cs="Times New Roman"/>
      <w:sz w:val="24"/>
      <w:szCs w:val="24"/>
    </w:rPr>
  </w:style>
  <w:style w:type="paragraph" w:styleId="Footer">
    <w:name w:val="footer"/>
    <w:basedOn w:val="Normal"/>
    <w:link w:val="FooterChar"/>
    <w:uiPriority w:val="99"/>
    <w:unhideWhenUsed/>
    <w:rsid w:val="004D120C"/>
    <w:pPr>
      <w:tabs>
        <w:tab w:val="center" w:pos="4680"/>
        <w:tab w:val="right" w:pos="9360"/>
      </w:tabs>
    </w:pPr>
  </w:style>
  <w:style w:type="character" w:customStyle="1" w:styleId="FooterChar">
    <w:name w:val="Footer Char"/>
    <w:basedOn w:val="DefaultParagraphFont"/>
    <w:link w:val="Footer"/>
    <w:uiPriority w:val="99"/>
    <w:rsid w:val="004D120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C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C8"/>
    <w:pPr>
      <w:ind w:left="720"/>
    </w:pPr>
  </w:style>
  <w:style w:type="paragraph" w:styleId="BalloonText">
    <w:name w:val="Balloon Text"/>
    <w:basedOn w:val="Normal"/>
    <w:link w:val="BalloonTextChar"/>
    <w:uiPriority w:val="99"/>
    <w:semiHidden/>
    <w:unhideWhenUsed/>
    <w:rsid w:val="004D120C"/>
    <w:rPr>
      <w:rFonts w:ascii="Tahoma" w:hAnsi="Tahoma" w:cs="Tahoma"/>
      <w:sz w:val="16"/>
      <w:szCs w:val="16"/>
    </w:rPr>
  </w:style>
  <w:style w:type="character" w:customStyle="1" w:styleId="BalloonTextChar">
    <w:name w:val="Balloon Text Char"/>
    <w:basedOn w:val="DefaultParagraphFont"/>
    <w:link w:val="BalloonText"/>
    <w:uiPriority w:val="99"/>
    <w:semiHidden/>
    <w:rsid w:val="004D120C"/>
    <w:rPr>
      <w:rFonts w:ascii="Tahoma" w:eastAsia="Calibri" w:hAnsi="Tahoma" w:cs="Tahoma"/>
      <w:sz w:val="16"/>
      <w:szCs w:val="16"/>
    </w:rPr>
  </w:style>
  <w:style w:type="paragraph" w:styleId="Header">
    <w:name w:val="header"/>
    <w:basedOn w:val="Normal"/>
    <w:link w:val="HeaderChar"/>
    <w:uiPriority w:val="99"/>
    <w:unhideWhenUsed/>
    <w:rsid w:val="004D120C"/>
    <w:pPr>
      <w:tabs>
        <w:tab w:val="center" w:pos="4680"/>
        <w:tab w:val="right" w:pos="9360"/>
      </w:tabs>
    </w:pPr>
  </w:style>
  <w:style w:type="character" w:customStyle="1" w:styleId="HeaderChar">
    <w:name w:val="Header Char"/>
    <w:basedOn w:val="DefaultParagraphFont"/>
    <w:link w:val="Header"/>
    <w:uiPriority w:val="99"/>
    <w:rsid w:val="004D120C"/>
    <w:rPr>
      <w:rFonts w:ascii="Times New Roman" w:eastAsia="Calibri" w:hAnsi="Times New Roman" w:cs="Times New Roman"/>
      <w:sz w:val="24"/>
      <w:szCs w:val="24"/>
    </w:rPr>
  </w:style>
  <w:style w:type="paragraph" w:styleId="Footer">
    <w:name w:val="footer"/>
    <w:basedOn w:val="Normal"/>
    <w:link w:val="FooterChar"/>
    <w:uiPriority w:val="99"/>
    <w:unhideWhenUsed/>
    <w:rsid w:val="004D120C"/>
    <w:pPr>
      <w:tabs>
        <w:tab w:val="center" w:pos="4680"/>
        <w:tab w:val="right" w:pos="9360"/>
      </w:tabs>
    </w:pPr>
  </w:style>
  <w:style w:type="character" w:customStyle="1" w:styleId="FooterChar">
    <w:name w:val="Footer Char"/>
    <w:basedOn w:val="DefaultParagraphFont"/>
    <w:link w:val="Footer"/>
    <w:uiPriority w:val="99"/>
    <w:rsid w:val="004D120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3823">
      <w:bodyDiv w:val="1"/>
      <w:marLeft w:val="0"/>
      <w:marRight w:val="0"/>
      <w:marTop w:val="0"/>
      <w:marBottom w:val="0"/>
      <w:divBdr>
        <w:top w:val="none" w:sz="0" w:space="0" w:color="auto"/>
        <w:left w:val="none" w:sz="0" w:space="0" w:color="auto"/>
        <w:bottom w:val="none" w:sz="0" w:space="0" w:color="auto"/>
        <w:right w:val="none" w:sz="0" w:space="0" w:color="auto"/>
      </w:divBdr>
    </w:div>
    <w:div w:id="16500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/LWVNM Harassment Training</vt:lpstr>
      <vt:lpstr>    </vt:lpstr>
      <vt:lpstr>    The League’s core values are justice, respect, fairness, and human dignity.  We </vt:lpstr>
      <vt:lpstr>    </vt:lpstr>
      <vt:lpstr>    Therefore, League directors must commit to behavior that recognizes dignity. The</vt:lpstr>
    </vt:vector>
  </TitlesOfParts>
  <Company>Hewlett-Packard Company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dc:creator>
  <cp:lastModifiedBy>Meredith Machen</cp:lastModifiedBy>
  <cp:revision>2</cp:revision>
  <dcterms:created xsi:type="dcterms:W3CDTF">2020-01-19T19:02:00Z</dcterms:created>
  <dcterms:modified xsi:type="dcterms:W3CDTF">2020-01-19T19:02:00Z</dcterms:modified>
</cp:coreProperties>
</file>